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2920" w14:textId="7F20D5B2" w:rsidR="009F5F34" w:rsidRDefault="008E19C3">
      <w:r>
        <w:t>Kostenloses und eigenständiges Lernen auf computerkurs.com</w:t>
      </w:r>
    </w:p>
    <w:p w14:paraId="6B3E699F" w14:textId="77777777" w:rsidR="008E19C3" w:rsidRDefault="008E19C3">
      <w:pPr>
        <w:sectPr w:rsidR="008E19C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9B31669" w14:textId="03ACD1F6" w:rsidR="008E19C3" w:rsidRPr="008E19C3" w:rsidRDefault="008E19C3" w:rsidP="008E19C3">
      <w:pPr>
        <w:jc w:val="center"/>
        <w:rPr>
          <w:b/>
          <w:bCs/>
        </w:rPr>
      </w:pPr>
      <w:r w:rsidRPr="008E19C3">
        <w:rPr>
          <w:b/>
          <w:bCs/>
        </w:rPr>
        <w:t>Vorteile</w:t>
      </w:r>
    </w:p>
    <w:p w14:paraId="17FF6E43" w14:textId="4A4AA3AF" w:rsidR="008E19C3" w:rsidRDefault="008E19C3" w:rsidP="008E19C3">
      <w:pPr>
        <w:pStyle w:val="Listenabsatz"/>
        <w:numPr>
          <w:ilvl w:val="0"/>
          <w:numId w:val="1"/>
        </w:numPr>
      </w:pPr>
      <w:r>
        <w:t>Kostenlos verwendbar</w:t>
      </w:r>
    </w:p>
    <w:p w14:paraId="50ECFBE6" w14:textId="77777777" w:rsidR="008E19C3" w:rsidRDefault="008E19C3" w:rsidP="008E19C3">
      <w:pPr>
        <w:pStyle w:val="Listenabsatz"/>
        <w:numPr>
          <w:ilvl w:val="0"/>
          <w:numId w:val="1"/>
        </w:numPr>
      </w:pPr>
      <w:r>
        <w:t>Ohne Registrierung</w:t>
      </w:r>
    </w:p>
    <w:p w14:paraId="443FA50C" w14:textId="77777777" w:rsidR="008E19C3" w:rsidRDefault="008E19C3" w:rsidP="008E19C3">
      <w:pPr>
        <w:pStyle w:val="Listenabsatz"/>
      </w:pPr>
    </w:p>
    <w:p w14:paraId="2C764DB7" w14:textId="2E8876BB" w:rsidR="008E19C3" w:rsidRDefault="008E19C3" w:rsidP="008E19C3">
      <w:pPr>
        <w:ind w:left="360"/>
        <w:jc w:val="center"/>
      </w:pPr>
      <w:r>
        <w:br w:type="column"/>
      </w:r>
      <w:r w:rsidRPr="008E19C3">
        <w:rPr>
          <w:b/>
          <w:bCs/>
        </w:rPr>
        <w:t>Nachteile</w:t>
      </w:r>
    </w:p>
    <w:p w14:paraId="08BAE372" w14:textId="1D926EC4" w:rsidR="008E19C3" w:rsidRDefault="008E19C3" w:rsidP="008E19C3">
      <w:pPr>
        <w:pStyle w:val="Listenabsatz"/>
        <w:numPr>
          <w:ilvl w:val="0"/>
          <w:numId w:val="1"/>
        </w:numPr>
        <w:sectPr w:rsidR="008E19C3" w:rsidSect="008E19C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Keine persönliche Betreuung</w:t>
      </w:r>
    </w:p>
    <w:p w14:paraId="41E8A34D" w14:textId="0E77A21B" w:rsidR="008E19C3" w:rsidRDefault="008E19C3" w:rsidP="008E19C3"/>
    <w:sectPr w:rsidR="008E19C3" w:rsidSect="008E19C3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55048"/>
    <w:multiLevelType w:val="hybridMultilevel"/>
    <w:tmpl w:val="27040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C3"/>
    <w:rsid w:val="008E19C3"/>
    <w:rsid w:val="009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BE5"/>
  <w15:chartTrackingRefBased/>
  <w15:docId w15:val="{6BEC11A9-198C-4593-A002-63B2F27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</cp:revision>
  <dcterms:created xsi:type="dcterms:W3CDTF">2020-05-26T10:27:00Z</dcterms:created>
  <dcterms:modified xsi:type="dcterms:W3CDTF">2020-05-26T10:36:00Z</dcterms:modified>
</cp:coreProperties>
</file>