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45F" w:rsidRPr="00E03360" w:rsidRDefault="00B45EA1" w:rsidP="00B1045F">
      <w:pPr>
        <w:jc w:val="center"/>
        <w:rPr>
          <w:rFonts w:ascii="Calibri" w:hAnsi="Calibri" w:cs="Calibri"/>
          <w:b/>
          <w:color w:val="4472C4" w:themeColor="accent5"/>
          <w:sz w:val="44"/>
          <w:szCs w:val="44"/>
        </w:rPr>
      </w:pPr>
      <w:r>
        <w:rPr>
          <w:rFonts w:ascii="Calibri" w:hAnsi="Calibri" w:cs="Calibri"/>
          <w:b/>
          <w:color w:val="4472C4" w:themeColor="accent5"/>
          <w:sz w:val="44"/>
          <w:szCs w:val="44"/>
        </w:rPr>
        <w:t xml:space="preserve">MS Word: Übung </w:t>
      </w:r>
      <w:r w:rsidR="00772C7B">
        <w:rPr>
          <w:rFonts w:ascii="Calibri" w:hAnsi="Calibri" w:cs="Calibri"/>
          <w:b/>
          <w:color w:val="4472C4" w:themeColor="accent5"/>
          <w:sz w:val="44"/>
          <w:szCs w:val="44"/>
        </w:rPr>
        <w:t>8</w:t>
      </w:r>
      <w:r>
        <w:rPr>
          <w:rFonts w:ascii="Calibri" w:hAnsi="Calibri" w:cs="Calibri"/>
          <w:b/>
          <w:color w:val="4472C4" w:themeColor="accent5"/>
          <w:sz w:val="44"/>
          <w:szCs w:val="44"/>
        </w:rPr>
        <w:t xml:space="preserve">, </w:t>
      </w:r>
      <w:r w:rsidR="00772C7B">
        <w:rPr>
          <w:rFonts w:ascii="Calibri" w:hAnsi="Calibri" w:cs="Calibri"/>
          <w:b/>
          <w:color w:val="4472C4" w:themeColor="accent5"/>
          <w:sz w:val="44"/>
          <w:szCs w:val="44"/>
        </w:rPr>
        <w:t>Formatvorlagen</w:t>
      </w:r>
    </w:p>
    <w:p w:rsidR="00980CF6" w:rsidRPr="00BC594E" w:rsidRDefault="00980CF6" w:rsidP="00B1045F">
      <w:pPr>
        <w:rPr>
          <w:sz w:val="10"/>
          <w:szCs w:val="10"/>
        </w:rPr>
      </w:pPr>
    </w:p>
    <w:p w:rsidR="00BC594E" w:rsidRDefault="007A753B" w:rsidP="00BC594E">
      <w:pPr>
        <w:rPr>
          <w:sz w:val="24"/>
        </w:rPr>
      </w:pPr>
      <w:r>
        <w:rPr>
          <w:sz w:val="24"/>
        </w:rPr>
        <w:t>Bei der Karteikarte START, gibt es recht prominent die Gruppe der Formatvorlagen.</w:t>
      </w:r>
    </w:p>
    <w:p w:rsidR="007A753B" w:rsidRDefault="007A753B" w:rsidP="00BC594E">
      <w:pPr>
        <w:rPr>
          <w:noProof/>
          <w:lang w:eastAsia="de-AT"/>
        </w:rPr>
      </w:pPr>
      <w:r>
        <w:rPr>
          <w:noProof/>
        </w:rPr>
        <w:drawing>
          <wp:inline distT="0" distB="0" distL="0" distR="0" wp14:anchorId="12618EC5" wp14:editId="75AF53E1">
            <wp:extent cx="5760000" cy="834906"/>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0417"/>
                    <a:stretch/>
                  </pic:blipFill>
                  <pic:spPr bwMode="auto">
                    <a:xfrm>
                      <a:off x="0" y="0"/>
                      <a:ext cx="5760000" cy="834906"/>
                    </a:xfrm>
                    <a:prstGeom prst="rect">
                      <a:avLst/>
                    </a:prstGeom>
                    <a:ln>
                      <a:noFill/>
                    </a:ln>
                    <a:extLst>
                      <a:ext uri="{53640926-AAD7-44D8-BBD7-CCE9431645EC}">
                        <a14:shadowObscured xmlns:a14="http://schemas.microsoft.com/office/drawing/2010/main"/>
                      </a:ext>
                    </a:extLst>
                  </pic:spPr>
                </pic:pic>
              </a:graphicData>
            </a:graphic>
          </wp:inline>
        </w:drawing>
      </w:r>
    </w:p>
    <w:p w:rsidR="007A753B" w:rsidRDefault="007A753B" w:rsidP="00BC594E">
      <w:pPr>
        <w:rPr>
          <w:sz w:val="24"/>
        </w:rPr>
      </w:pPr>
      <w:r>
        <w:rPr>
          <w:sz w:val="24"/>
        </w:rPr>
        <w:t xml:space="preserve">Die Formatvorlagen verwenden wir </w:t>
      </w:r>
      <w:proofErr w:type="gramStart"/>
      <w:r>
        <w:rPr>
          <w:sz w:val="24"/>
        </w:rPr>
        <w:t>zum Einen</w:t>
      </w:r>
      <w:proofErr w:type="gramEnd"/>
      <w:r>
        <w:rPr>
          <w:sz w:val="24"/>
        </w:rPr>
        <w:t xml:space="preserve"> dazu, dass wir bestimmte Überschriften und Themen einheitlich formatieren, andererseits können wir mittels Formatvorlagen Strukturen und Ebenen erstellen.</w:t>
      </w:r>
    </w:p>
    <w:p w:rsidR="007A753B" w:rsidRDefault="007A753B" w:rsidP="00BC594E">
      <w:pPr>
        <w:rPr>
          <w:sz w:val="24"/>
        </w:rPr>
      </w:pPr>
      <w:r>
        <w:rPr>
          <w:sz w:val="24"/>
        </w:rPr>
        <w:t>Wenn wir einen Text schreiben gibt es zum Beispiel ein Hauptthema.</w:t>
      </w:r>
    </w:p>
    <w:p w:rsidR="007A753B" w:rsidRDefault="007A753B" w:rsidP="00BC594E">
      <w:pPr>
        <w:rPr>
          <w:sz w:val="24"/>
        </w:rPr>
      </w:pPr>
      <w:r>
        <w:rPr>
          <w:sz w:val="24"/>
        </w:rPr>
        <w:t xml:space="preserve">Dieses wird mit der </w:t>
      </w:r>
      <w:r w:rsidRPr="007A753B">
        <w:rPr>
          <w:b/>
          <w:sz w:val="24"/>
        </w:rPr>
        <w:t>Formatvorlage Überschrift 1</w:t>
      </w:r>
      <w:r>
        <w:rPr>
          <w:sz w:val="24"/>
        </w:rPr>
        <w:t xml:space="preserve"> formatiert.</w:t>
      </w:r>
    </w:p>
    <w:p w:rsidR="007A753B" w:rsidRDefault="007A753B" w:rsidP="00BC594E">
      <w:pPr>
        <w:rPr>
          <w:sz w:val="24"/>
        </w:rPr>
      </w:pPr>
      <w:r>
        <w:rPr>
          <w:sz w:val="24"/>
        </w:rPr>
        <w:t xml:space="preserve">Dann kommt ein Text. Dann eine Unterüberschrift, welche wir mit der </w:t>
      </w:r>
      <w:r w:rsidRPr="007A753B">
        <w:rPr>
          <w:b/>
          <w:sz w:val="24"/>
        </w:rPr>
        <w:t xml:space="preserve">Formatvorlage Überschrift 2 </w:t>
      </w:r>
      <w:r>
        <w:rPr>
          <w:sz w:val="24"/>
        </w:rPr>
        <w:t>formatieren.</w:t>
      </w:r>
    </w:p>
    <w:p w:rsidR="007A753B" w:rsidRDefault="007A753B" w:rsidP="00BC594E">
      <w:pPr>
        <w:rPr>
          <w:sz w:val="24"/>
        </w:rPr>
      </w:pPr>
      <w:r>
        <w:rPr>
          <w:sz w:val="24"/>
        </w:rPr>
        <w:t>Wenn wir später ein Inhaltsverzeichnis anlegen, nimmt Word automatisch die Formatvorlagen Überschrift 1, Überschrift 2, etc. als Themen heran und verlinkt diese automatisch im Inhaltsverzeichnis.</w:t>
      </w:r>
    </w:p>
    <w:p w:rsidR="00BC594E" w:rsidRDefault="00BC594E" w:rsidP="00BC594E">
      <w:pPr>
        <w:pBdr>
          <w:top w:val="single" w:sz="18" w:space="1" w:color="4472C4" w:themeColor="accent5"/>
        </w:pBdr>
        <w:rPr>
          <w:sz w:val="24"/>
        </w:rPr>
      </w:pPr>
    </w:p>
    <w:p w:rsidR="007A753B" w:rsidRDefault="007A753B" w:rsidP="00BC594E">
      <w:pPr>
        <w:pBdr>
          <w:top w:val="single" w:sz="18" w:space="1" w:color="4472C4" w:themeColor="accent5"/>
        </w:pBdr>
        <w:rPr>
          <w:sz w:val="24"/>
        </w:rPr>
      </w:pPr>
      <w:r>
        <w:rPr>
          <w:sz w:val="24"/>
        </w:rPr>
        <w:t>Hier gibt es natürlich auch wieder sehr viele Funktionsmöglichkeiten. Wir sehen uns einmal die Hauptfunktionen an.</w:t>
      </w:r>
    </w:p>
    <w:p w:rsidR="007A753B" w:rsidRDefault="007A753B" w:rsidP="00BC594E">
      <w:pPr>
        <w:pBdr>
          <w:top w:val="single" w:sz="18" w:space="1" w:color="4472C4" w:themeColor="accent5"/>
        </w:pBdr>
        <w:rPr>
          <w:sz w:val="24"/>
        </w:rPr>
      </w:pPr>
      <w:r>
        <w:rPr>
          <w:sz w:val="24"/>
        </w:rPr>
        <w:t>Markiere die entsprechenden Absätze und lege die gewünschten Formatvorlagen fest:</w:t>
      </w:r>
    </w:p>
    <w:p w:rsidR="007A753B" w:rsidRDefault="007A753B" w:rsidP="00BC594E">
      <w:pPr>
        <w:pBdr>
          <w:top w:val="single" w:sz="18" w:space="1" w:color="4472C4" w:themeColor="accent5"/>
        </w:pBdr>
      </w:pPr>
      <w:r>
        <w:rPr>
          <w:noProof/>
        </w:rPr>
        <w:drawing>
          <wp:anchor distT="0" distB="0" distL="114300" distR="114300" simplePos="0" relativeHeight="251668480" behindDoc="0" locked="0" layoutInCell="1" allowOverlap="1">
            <wp:simplePos x="0" y="0"/>
            <wp:positionH relativeFrom="column">
              <wp:posOffset>4177030</wp:posOffset>
            </wp:positionH>
            <wp:positionV relativeFrom="paragraph">
              <wp:posOffset>487680</wp:posOffset>
            </wp:positionV>
            <wp:extent cx="1485900" cy="390525"/>
            <wp:effectExtent l="0" t="0" r="0" b="9525"/>
            <wp:wrapNone/>
            <wp:docPr id="9" name="Grafik 9" descr="C:\Users\fotob\AppData\Local\Temp\SNAGHTML294248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tob\AppData\Local\Temp\SNAGHTML294248f2.PNG"/>
                    <pic:cNvPicPr>
                      <a:picLocks noChangeAspect="1" noChangeArrowheads="1"/>
                    </pic:cNvPicPr>
                  </pic:nvPicPr>
                  <pic:blipFill rotWithShape="1">
                    <a:blip r:embed="rId8">
                      <a:extLst>
                        <a:ext uri="{28A0092B-C50C-407E-A947-70E740481C1C}">
                          <a14:useLocalDpi xmlns:a14="http://schemas.microsoft.com/office/drawing/2010/main" val="0"/>
                        </a:ext>
                      </a:extLst>
                    </a:blip>
                    <a:srcRect t="24074"/>
                    <a:stretch/>
                  </pic:blipFill>
                  <pic:spPr bwMode="auto">
                    <a:xfrm>
                      <a:off x="0" y="0"/>
                      <a:ext cx="1485900" cy="390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4"/>
        </w:rPr>
        <w:t>(zuerst den gewünschten Absatz im Seitenrand markieren, dann oben auf die Formatvorlage klicken. Nicht alle Formatvorlagen sind gleich sichtbar. Manchmal, lohnt sich ein Blick in die Zusatzfunktionen von der Gruppe Formatvorlagen.)</w:t>
      </w:r>
      <w:r w:rsidRPr="007A753B">
        <w:t xml:space="preserve"> </w:t>
      </w:r>
      <w:r>
        <w:t xml:space="preserve"> </w:t>
      </w:r>
    </w:p>
    <w:p w:rsidR="007A753B" w:rsidRPr="007A753B" w:rsidRDefault="007A753B" w:rsidP="00BC594E">
      <w:pPr>
        <w:pBdr>
          <w:top w:val="single" w:sz="18" w:space="1" w:color="4472C4" w:themeColor="accent5"/>
        </w:pBdr>
      </w:pPr>
    </w:p>
    <w:p w:rsidR="007A753B" w:rsidRDefault="007A753B" w:rsidP="00BC594E">
      <w:pPr>
        <w:pBdr>
          <w:top w:val="single" w:sz="18" w:space="1" w:color="4472C4" w:themeColor="accent5"/>
        </w:pBdr>
        <w:rPr>
          <w:sz w:val="24"/>
        </w:rPr>
      </w:pPr>
      <w:r>
        <w:rPr>
          <w:sz w:val="24"/>
        </w:rPr>
        <w:t>Formatvorlage Überschrift 1 für diesen Text</w:t>
      </w:r>
    </w:p>
    <w:p w:rsidR="007A753B" w:rsidRDefault="007A753B" w:rsidP="00BC594E">
      <w:pPr>
        <w:pBdr>
          <w:top w:val="single" w:sz="18" w:space="1" w:color="4472C4" w:themeColor="accent5"/>
        </w:pBdr>
        <w:rPr>
          <w:sz w:val="24"/>
        </w:rPr>
      </w:pPr>
    </w:p>
    <w:p w:rsidR="007A753B" w:rsidRDefault="007A753B" w:rsidP="00BC594E">
      <w:pPr>
        <w:pBdr>
          <w:top w:val="single" w:sz="18" w:space="1" w:color="4472C4" w:themeColor="accent5"/>
        </w:pBdr>
        <w:rPr>
          <w:sz w:val="24"/>
        </w:rPr>
      </w:pPr>
      <w:r>
        <w:rPr>
          <w:sz w:val="24"/>
        </w:rPr>
        <w:t>Formatvorlage Überschrift 2 für diesen Text</w:t>
      </w:r>
    </w:p>
    <w:p w:rsidR="007A753B" w:rsidRDefault="007A753B" w:rsidP="00BC594E">
      <w:pPr>
        <w:pBdr>
          <w:top w:val="single" w:sz="18" w:space="1" w:color="4472C4" w:themeColor="accent5"/>
        </w:pBdr>
        <w:rPr>
          <w:sz w:val="24"/>
        </w:rPr>
      </w:pPr>
    </w:p>
    <w:p w:rsidR="007A753B" w:rsidRDefault="007A753B" w:rsidP="00BC594E">
      <w:pPr>
        <w:pBdr>
          <w:top w:val="single" w:sz="18" w:space="1" w:color="4472C4" w:themeColor="accent5"/>
        </w:pBdr>
        <w:rPr>
          <w:sz w:val="24"/>
        </w:rPr>
      </w:pPr>
      <w:r>
        <w:rPr>
          <w:sz w:val="24"/>
        </w:rPr>
        <w:t>Formatvorlage Buchtitel für diesen Text</w:t>
      </w:r>
    </w:p>
    <w:p w:rsidR="007A753B" w:rsidRDefault="007A753B" w:rsidP="00BC594E">
      <w:pPr>
        <w:pBdr>
          <w:top w:val="single" w:sz="18" w:space="1" w:color="4472C4" w:themeColor="accent5"/>
        </w:pBdr>
        <w:rPr>
          <w:sz w:val="24"/>
        </w:rPr>
      </w:pPr>
    </w:p>
    <w:p w:rsidR="007A753B" w:rsidRDefault="007A753B" w:rsidP="00BC594E">
      <w:pPr>
        <w:pBdr>
          <w:top w:val="single" w:sz="18" w:space="1" w:color="4472C4" w:themeColor="accent5"/>
        </w:pBdr>
        <w:rPr>
          <w:sz w:val="24"/>
        </w:rPr>
      </w:pPr>
    </w:p>
    <w:p w:rsidR="007A753B" w:rsidRDefault="007A753B" w:rsidP="00BC594E">
      <w:pPr>
        <w:pBdr>
          <w:top w:val="single" w:sz="18" w:space="1" w:color="4472C4" w:themeColor="accent5"/>
        </w:pBdr>
        <w:rPr>
          <w:sz w:val="24"/>
        </w:rPr>
      </w:pPr>
    </w:p>
    <w:p w:rsidR="007A753B" w:rsidRDefault="007A753B" w:rsidP="00BC594E">
      <w:pPr>
        <w:pBdr>
          <w:top w:val="single" w:sz="18" w:space="1" w:color="4472C4" w:themeColor="accent5"/>
        </w:pBdr>
        <w:rPr>
          <w:sz w:val="24"/>
        </w:rPr>
      </w:pPr>
      <w:r>
        <w:rPr>
          <w:sz w:val="24"/>
        </w:rPr>
        <w:lastRenderedPageBreak/>
        <w:t>Wenn euch ein Text gefällt und ihr wollt, dass ab jetzt die Überschrift 1 die Formatierung hat, wie euer Text, dann könnt ihr wie folgt vorgehen:</w:t>
      </w:r>
    </w:p>
    <w:p w:rsidR="007A753B" w:rsidRDefault="007A753B" w:rsidP="00BC594E">
      <w:pPr>
        <w:pBdr>
          <w:top w:val="single" w:sz="18" w:space="1" w:color="4472C4" w:themeColor="accent5"/>
        </w:pBdr>
        <w:rPr>
          <w:sz w:val="24"/>
        </w:rPr>
      </w:pPr>
    </w:p>
    <w:p w:rsidR="007A753B" w:rsidRPr="007A753B" w:rsidRDefault="007A753B" w:rsidP="00BC594E">
      <w:pPr>
        <w:pBdr>
          <w:top w:val="single" w:sz="18" w:space="1" w:color="4472C4" w:themeColor="accent5"/>
        </w:pBdr>
        <w:rPr>
          <w:rFonts w:ascii="Basic" w:hAnsi="Basic"/>
          <w:b/>
          <w:sz w:val="36"/>
          <w:szCs w:val="36"/>
        </w:rPr>
      </w:pPr>
      <w:r w:rsidRPr="007A753B">
        <w:rPr>
          <w:rFonts w:ascii="Basic" w:hAnsi="Basic"/>
          <w:b/>
          <w:sz w:val="36"/>
          <w:szCs w:val="36"/>
          <w:highlight w:val="yellow"/>
        </w:rPr>
        <w:t>Das ist die coole Überschrift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5318"/>
      </w:tblGrid>
      <w:tr w:rsidR="002E3FCF" w:rsidRPr="002E3FCF" w:rsidTr="002E3FCF">
        <w:tc>
          <w:tcPr>
            <w:tcW w:w="4531" w:type="dxa"/>
            <w:shd w:val="clear" w:color="auto" w:fill="auto"/>
          </w:tcPr>
          <w:p w:rsidR="002E3FCF" w:rsidRPr="002E3FCF" w:rsidRDefault="002E3FCF" w:rsidP="002E3FCF">
            <w:pPr>
              <w:rPr>
                <w:sz w:val="24"/>
              </w:rPr>
            </w:pPr>
            <w:r w:rsidRPr="002E3FCF">
              <w:rPr>
                <w:sz w:val="24"/>
              </w:rPr>
              <w:t>Du markierst die Überschrift, welche du als Standard definieren willst.</w:t>
            </w:r>
          </w:p>
          <w:p w:rsidR="002E3FCF" w:rsidRPr="002E3FCF" w:rsidRDefault="002E3FCF" w:rsidP="002E3FCF">
            <w:pPr>
              <w:rPr>
                <w:sz w:val="24"/>
              </w:rPr>
            </w:pPr>
          </w:p>
          <w:p w:rsidR="002E3FCF" w:rsidRPr="002E3FCF" w:rsidRDefault="002E3FCF" w:rsidP="002E3FCF">
            <w:pPr>
              <w:rPr>
                <w:sz w:val="24"/>
              </w:rPr>
            </w:pPr>
            <w:r w:rsidRPr="002E3FCF">
              <w:rPr>
                <w:sz w:val="24"/>
              </w:rPr>
              <w:t xml:space="preserve">Klickst die </w:t>
            </w:r>
            <w:r w:rsidRPr="002E3FCF">
              <w:rPr>
                <w:b/>
                <w:sz w:val="24"/>
              </w:rPr>
              <w:t>rechte Maustaste</w:t>
            </w:r>
            <w:r w:rsidRPr="002E3FCF">
              <w:rPr>
                <w:sz w:val="24"/>
              </w:rPr>
              <w:t xml:space="preserve"> auf die Formatvorlage Überschrift 1 und kannst „Überschrift 1 aktualisieren, um der Auswahl zu entsprechen“ auswählen.</w:t>
            </w:r>
          </w:p>
        </w:tc>
        <w:tc>
          <w:tcPr>
            <w:tcW w:w="4531" w:type="dxa"/>
            <w:shd w:val="clear" w:color="auto" w:fill="auto"/>
          </w:tcPr>
          <w:p w:rsidR="002E3FCF" w:rsidRPr="002E3FCF" w:rsidRDefault="002E3FCF" w:rsidP="002E3FCF">
            <w:r w:rsidRPr="002E3FCF">
              <w:rPr>
                <w:noProof/>
              </w:rPr>
              <w:drawing>
                <wp:inline distT="0" distB="0" distL="0" distR="0" wp14:anchorId="5647E2D1" wp14:editId="2237B403">
                  <wp:extent cx="3240000" cy="1446588"/>
                  <wp:effectExtent l="0" t="0" r="0" b="127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4840"/>
                          <a:stretch/>
                        </pic:blipFill>
                        <pic:spPr bwMode="auto">
                          <a:xfrm>
                            <a:off x="0" y="0"/>
                            <a:ext cx="3240000" cy="1446588"/>
                          </a:xfrm>
                          <a:prstGeom prst="rect">
                            <a:avLst/>
                          </a:prstGeom>
                          <a:ln>
                            <a:noFill/>
                          </a:ln>
                          <a:extLst>
                            <a:ext uri="{53640926-AAD7-44D8-BBD7-CCE9431645EC}">
                              <a14:shadowObscured xmlns:a14="http://schemas.microsoft.com/office/drawing/2010/main"/>
                            </a:ext>
                          </a:extLst>
                        </pic:spPr>
                      </pic:pic>
                    </a:graphicData>
                  </a:graphic>
                </wp:inline>
              </w:drawing>
            </w:r>
          </w:p>
        </w:tc>
      </w:tr>
    </w:tbl>
    <w:p w:rsidR="007A753B" w:rsidRDefault="007A753B" w:rsidP="00BC594E">
      <w:pPr>
        <w:pBdr>
          <w:top w:val="single" w:sz="18" w:space="1" w:color="4472C4" w:themeColor="accent5"/>
        </w:pBdr>
        <w:rPr>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6"/>
        <w:gridCol w:w="3186"/>
      </w:tblGrid>
      <w:tr w:rsidR="002E3FCF" w:rsidTr="002E3FCF">
        <w:tc>
          <w:tcPr>
            <w:tcW w:w="4531" w:type="dxa"/>
          </w:tcPr>
          <w:p w:rsidR="002E3FCF" w:rsidRDefault="002E3FCF" w:rsidP="00BC594E">
            <w:pPr>
              <w:rPr>
                <w:sz w:val="24"/>
              </w:rPr>
            </w:pPr>
            <w:r>
              <w:rPr>
                <w:sz w:val="24"/>
              </w:rPr>
              <w:t>Um eine neue Formatvorlage zu erstellen, können wir bei den Zusatzfunktionen von den Formatvorlagen links unten auf der doppelte A klicken, hier gelangen wir zum Fenster für neue Formatvorlagen.</w:t>
            </w:r>
          </w:p>
          <w:p w:rsidR="002E3FCF" w:rsidRDefault="002E3FCF" w:rsidP="00BC594E">
            <w:pPr>
              <w:rPr>
                <w:sz w:val="24"/>
              </w:rPr>
            </w:pPr>
          </w:p>
          <w:p w:rsidR="002E3FCF" w:rsidRDefault="002E3FCF" w:rsidP="00BC594E">
            <w:pPr>
              <w:rPr>
                <w:sz w:val="24"/>
              </w:rPr>
            </w:pPr>
            <w:r>
              <w:rPr>
                <w:sz w:val="24"/>
              </w:rPr>
              <w:t>Links unten kann man auch noch viele weitere Eigenschaften definieren wie Tabstopps, Absatz oder Schriftarteinstellungen etc.</w:t>
            </w:r>
          </w:p>
          <w:p w:rsidR="002E3FCF" w:rsidRDefault="002E3FCF" w:rsidP="00BC594E">
            <w:pPr>
              <w:rPr>
                <w:sz w:val="24"/>
              </w:rPr>
            </w:pPr>
          </w:p>
          <w:p w:rsidR="002E3FCF" w:rsidRDefault="002E3FCF" w:rsidP="00BC594E">
            <w:pPr>
              <w:rPr>
                <w:sz w:val="24"/>
              </w:rPr>
            </w:pPr>
          </w:p>
          <w:p w:rsidR="002E3FCF" w:rsidRDefault="002E3FCF" w:rsidP="00BC594E">
            <w:pPr>
              <w:rPr>
                <w:sz w:val="24"/>
              </w:rPr>
            </w:pPr>
          </w:p>
          <w:p w:rsidR="002E3FCF" w:rsidRDefault="002E3FCF" w:rsidP="00BC594E">
            <w:pPr>
              <w:rPr>
                <w:sz w:val="24"/>
              </w:rPr>
            </w:pPr>
            <w:r>
              <w:rPr>
                <w:noProof/>
              </w:rPr>
              <w:drawing>
                <wp:inline distT="0" distB="0" distL="0" distR="0" wp14:anchorId="1AEA089A" wp14:editId="16254DE4">
                  <wp:extent cx="3600000" cy="2432000"/>
                  <wp:effectExtent l="0" t="0" r="635" b="698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00000" cy="2432000"/>
                          </a:xfrm>
                          <a:prstGeom prst="rect">
                            <a:avLst/>
                          </a:prstGeom>
                        </pic:spPr>
                      </pic:pic>
                    </a:graphicData>
                  </a:graphic>
                </wp:inline>
              </w:drawing>
            </w:r>
          </w:p>
        </w:tc>
        <w:tc>
          <w:tcPr>
            <w:tcW w:w="4531" w:type="dxa"/>
          </w:tcPr>
          <w:p w:rsidR="002E3FCF" w:rsidRDefault="002E3FCF" w:rsidP="002E3FCF">
            <w:pPr>
              <w:jc w:val="right"/>
              <w:rPr>
                <w:sz w:val="24"/>
              </w:rPr>
            </w:pPr>
            <w:r>
              <w:rPr>
                <w:noProof/>
              </w:rPr>
              <w:drawing>
                <wp:inline distT="0" distB="0" distL="0" distR="0" wp14:anchorId="231B681C" wp14:editId="5A1FE21C">
                  <wp:extent cx="1800000" cy="4148387"/>
                  <wp:effectExtent l="0" t="0" r="0" b="508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00000" cy="4148387"/>
                          </a:xfrm>
                          <a:prstGeom prst="rect">
                            <a:avLst/>
                          </a:prstGeom>
                        </pic:spPr>
                      </pic:pic>
                    </a:graphicData>
                  </a:graphic>
                </wp:inline>
              </w:drawing>
            </w:r>
          </w:p>
        </w:tc>
      </w:tr>
    </w:tbl>
    <w:p w:rsidR="002E3FCF" w:rsidRDefault="002E3FCF" w:rsidP="00BC594E">
      <w:pPr>
        <w:pBdr>
          <w:top w:val="single" w:sz="18" w:space="1" w:color="4472C4" w:themeColor="accent5"/>
        </w:pBdr>
        <w:rPr>
          <w:sz w:val="24"/>
        </w:rPr>
      </w:pPr>
    </w:p>
    <w:p w:rsidR="000907C6" w:rsidRDefault="000907C6" w:rsidP="002E3FCF">
      <w:pPr>
        <w:rPr>
          <w:sz w:val="24"/>
        </w:rPr>
      </w:pPr>
      <w:bookmarkStart w:id="0" w:name="_GoBack"/>
      <w:bookmarkEnd w:id="0"/>
    </w:p>
    <w:p w:rsidR="002E3FCF" w:rsidRDefault="002E3FCF" w:rsidP="002E3FCF">
      <w:pPr>
        <w:rPr>
          <w:sz w:val="24"/>
        </w:rPr>
      </w:pPr>
    </w:p>
    <w:sectPr w:rsidR="002E3FCF" w:rsidSect="002E3FCF">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229" w:rsidRDefault="00295229" w:rsidP="00833CD2">
      <w:pPr>
        <w:spacing w:after="0" w:line="240" w:lineRule="auto"/>
      </w:pPr>
      <w:r>
        <w:separator/>
      </w:r>
    </w:p>
  </w:endnote>
  <w:endnote w:type="continuationSeparator" w:id="0">
    <w:p w:rsidR="00295229" w:rsidRDefault="00295229" w:rsidP="0083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sic">
    <w:panose1 w:val="02010503040500020004"/>
    <w:charset w:val="00"/>
    <w:family w:val="auto"/>
    <w:pitch w:val="variable"/>
    <w:sig w:usb0="A00000BF" w:usb1="5000206A" w:usb2="0000002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CD2" w:rsidRPr="0041350E" w:rsidRDefault="00295229" w:rsidP="0041350E">
    <w:pPr>
      <w:pStyle w:val="Fuzeile"/>
      <w:rPr>
        <w:b/>
        <w:sz w:val="24"/>
      </w:rPr>
    </w:pPr>
    <w:hyperlink r:id="rId1" w:history="1">
      <w:r w:rsidR="0041350E">
        <w:rPr>
          <w:rStyle w:val="Hyperlink"/>
          <w:b/>
          <w:sz w:val="24"/>
        </w:rPr>
        <w:t>www.computerkurs.com</w:t>
      </w:r>
    </w:hyperlink>
    <w:r w:rsidR="0041350E">
      <w:rPr>
        <w:b/>
        <w:sz w:val="24"/>
      </w:rPr>
      <w:tab/>
    </w:r>
    <w:r w:rsidR="0041350E">
      <w:rPr>
        <w:b/>
        <w:sz w:val="24"/>
      </w:rPr>
      <w:tab/>
      <w:t>© Christoph Grill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229" w:rsidRDefault="00295229" w:rsidP="00833CD2">
      <w:pPr>
        <w:spacing w:after="0" w:line="240" w:lineRule="auto"/>
      </w:pPr>
      <w:r>
        <w:separator/>
      </w:r>
    </w:p>
  </w:footnote>
  <w:footnote w:type="continuationSeparator" w:id="0">
    <w:p w:rsidR="00295229" w:rsidRDefault="00295229" w:rsidP="00833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52863"/>
    <w:multiLevelType w:val="hybridMultilevel"/>
    <w:tmpl w:val="0EBA4A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3492632"/>
    <w:multiLevelType w:val="hybridMultilevel"/>
    <w:tmpl w:val="2430AE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5F"/>
    <w:rsid w:val="000907C6"/>
    <w:rsid w:val="00285ADA"/>
    <w:rsid w:val="00295229"/>
    <w:rsid w:val="002E3FCF"/>
    <w:rsid w:val="0041350E"/>
    <w:rsid w:val="00535282"/>
    <w:rsid w:val="007519CA"/>
    <w:rsid w:val="00772C7B"/>
    <w:rsid w:val="007A753B"/>
    <w:rsid w:val="007F0216"/>
    <w:rsid w:val="00833CD2"/>
    <w:rsid w:val="00871E67"/>
    <w:rsid w:val="00884672"/>
    <w:rsid w:val="008E096A"/>
    <w:rsid w:val="00980CF6"/>
    <w:rsid w:val="009A171D"/>
    <w:rsid w:val="00A73F98"/>
    <w:rsid w:val="00B1045F"/>
    <w:rsid w:val="00B45EA1"/>
    <w:rsid w:val="00BC594E"/>
    <w:rsid w:val="00D138C7"/>
    <w:rsid w:val="00F1696E"/>
    <w:rsid w:val="00F4214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8EE3E"/>
  <w15:chartTrackingRefBased/>
  <w15:docId w15:val="{AAF2B190-7133-4B6F-B7EB-65C2981C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1045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594E"/>
    <w:pPr>
      <w:ind w:left="720"/>
      <w:contextualSpacing/>
    </w:pPr>
  </w:style>
  <w:style w:type="paragraph" w:styleId="Kopfzeile">
    <w:name w:val="header"/>
    <w:basedOn w:val="Standard"/>
    <w:link w:val="KopfzeileZchn"/>
    <w:uiPriority w:val="99"/>
    <w:unhideWhenUsed/>
    <w:rsid w:val="00833C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3CD2"/>
  </w:style>
  <w:style w:type="paragraph" w:styleId="Fuzeile">
    <w:name w:val="footer"/>
    <w:basedOn w:val="Standard"/>
    <w:link w:val="FuzeileZchn"/>
    <w:uiPriority w:val="99"/>
    <w:unhideWhenUsed/>
    <w:rsid w:val="00833C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3CD2"/>
  </w:style>
  <w:style w:type="character" w:styleId="Hyperlink">
    <w:name w:val="Hyperlink"/>
    <w:basedOn w:val="Absatz-Standardschriftart"/>
    <w:uiPriority w:val="99"/>
    <w:unhideWhenUsed/>
    <w:rsid w:val="00833CD2"/>
    <w:rPr>
      <w:color w:val="0563C1" w:themeColor="hyperlink"/>
      <w:u w:val="single"/>
    </w:rPr>
  </w:style>
  <w:style w:type="table" w:styleId="Tabellenraster">
    <w:name w:val="Table Grid"/>
    <w:basedOn w:val="NormaleTabelle"/>
    <w:uiPriority w:val="39"/>
    <w:rsid w:val="002E3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91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mputerkurs.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1770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fotoboxen .at</dc:creator>
  <cp:keywords/>
  <dc:description/>
  <cp:lastModifiedBy>fotoboxen .at</cp:lastModifiedBy>
  <cp:revision>7</cp:revision>
  <dcterms:created xsi:type="dcterms:W3CDTF">2017-04-26T23:07:00Z</dcterms:created>
  <dcterms:modified xsi:type="dcterms:W3CDTF">2018-04-18T18:42:00Z</dcterms:modified>
</cp:coreProperties>
</file>